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D475A3" w14:textId="77777777" w:rsidR="0051590F" w:rsidRDefault="0051590F" w:rsidP="0051590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590F" w14:paraId="3474885B" w14:textId="77777777" w:rsidTr="00F80B43">
        <w:tc>
          <w:tcPr>
            <w:tcW w:w="9242" w:type="dxa"/>
          </w:tcPr>
          <w:p w14:paraId="63B1BB8A" w14:textId="77777777" w:rsidR="0051590F" w:rsidRDefault="0051590F" w:rsidP="0051590F">
            <w:r>
              <w:rPr>
                <w:noProof/>
                <w:lang w:eastAsia="en-GB"/>
              </w:rPr>
              <w:drawing>
                <wp:inline distT="0" distB="0" distL="0" distR="0" wp14:anchorId="071F5C1C" wp14:editId="591D5B3D">
                  <wp:extent cx="4048125" cy="23812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90F" w14:paraId="11C9C595" w14:textId="77777777" w:rsidTr="00F80B43">
        <w:tc>
          <w:tcPr>
            <w:tcW w:w="9242" w:type="dxa"/>
          </w:tcPr>
          <w:p w14:paraId="759FE21F" w14:textId="77777777" w:rsidR="0051590F" w:rsidRDefault="0051590F" w:rsidP="0051590F">
            <w:r>
              <w:rPr>
                <w:noProof/>
                <w:lang w:eastAsia="en-GB"/>
              </w:rPr>
              <w:drawing>
                <wp:inline distT="0" distB="0" distL="0" distR="0" wp14:anchorId="0E5E65D9" wp14:editId="5675F6A5">
                  <wp:extent cx="4067175" cy="22669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5839DCC" wp14:editId="15497075">
                  <wp:extent cx="4076700" cy="28384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2C204" w14:textId="77777777" w:rsidR="0051590F" w:rsidRDefault="0051590F" w:rsidP="0051590F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24B3809" wp14:editId="5AB18916">
                  <wp:extent cx="4076700" cy="24003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90F" w14:paraId="15BE01B6" w14:textId="77777777" w:rsidTr="00F80B43">
        <w:tc>
          <w:tcPr>
            <w:tcW w:w="9242" w:type="dxa"/>
          </w:tcPr>
          <w:p w14:paraId="04ADAC77" w14:textId="77777777" w:rsidR="0051590F" w:rsidRDefault="0051590F" w:rsidP="0051590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7E4E655" wp14:editId="536546CF">
                  <wp:extent cx="4086225" cy="20859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90F" w14:paraId="028A545D" w14:textId="77777777" w:rsidTr="00F80B43">
        <w:tc>
          <w:tcPr>
            <w:tcW w:w="9242" w:type="dxa"/>
          </w:tcPr>
          <w:p w14:paraId="35546A9A" w14:textId="77777777" w:rsidR="0051590F" w:rsidRDefault="0051590F" w:rsidP="0051590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213F74" wp14:editId="628C19E2">
                  <wp:extent cx="4114800" cy="1219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90F" w14:paraId="345952B6" w14:textId="77777777" w:rsidTr="00F80B43">
        <w:tc>
          <w:tcPr>
            <w:tcW w:w="9242" w:type="dxa"/>
          </w:tcPr>
          <w:p w14:paraId="0FD33307" w14:textId="77777777" w:rsidR="0051590F" w:rsidRDefault="0051590F" w:rsidP="0051590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B9A0B7" wp14:editId="17576187">
                  <wp:extent cx="4067175" cy="5238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90F" w14:paraId="2572000B" w14:textId="77777777" w:rsidTr="00F80B43">
        <w:tc>
          <w:tcPr>
            <w:tcW w:w="9242" w:type="dxa"/>
          </w:tcPr>
          <w:p w14:paraId="61C6DF51" w14:textId="77777777" w:rsidR="0051590F" w:rsidRDefault="0051590F" w:rsidP="0051590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E4531BE" wp14:editId="0F91F442">
                  <wp:extent cx="4076700" cy="30861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276" w14:paraId="071E616E" w14:textId="77777777" w:rsidTr="00F80B43">
        <w:tc>
          <w:tcPr>
            <w:tcW w:w="9242" w:type="dxa"/>
          </w:tcPr>
          <w:p w14:paraId="0D87DF4E" w14:textId="09388A35" w:rsidR="00C77276" w:rsidRPr="00C77276" w:rsidRDefault="00C77276" w:rsidP="00C77276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 w:rsidRPr="00C77276"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In a Boolean retrieval system, stemming never lowers precision?</w:t>
            </w:r>
          </w:p>
          <w:p w14:paraId="6E3A7997" w14:textId="7342538A" w:rsidR="00C77276" w:rsidRPr="00C77276" w:rsidRDefault="00C77276" w:rsidP="00C77276">
            <w:pPr>
              <w:pStyle w:val="ListParagraph"/>
              <w:numPr>
                <w:ilvl w:val="0"/>
                <w:numId w:val="3"/>
              </w:numPr>
              <w:rPr>
                <w:rFonts w:eastAsia="Times New Roman" w:cs="Arial"/>
                <w:lang w:eastAsia="en-GB"/>
              </w:rPr>
            </w:pPr>
            <w:r w:rsidRPr="00C77276">
              <w:rPr>
                <w:rFonts w:eastAsia="Times New Roman" w:cs="Arial"/>
                <w:lang w:eastAsia="en-GB"/>
              </w:rPr>
              <w:t>False. Stemming can increase the retrieved set without increasing the number of relevant documents</w:t>
            </w:r>
            <w:r>
              <w:rPr>
                <w:rFonts w:eastAsia="Times New Roman" w:cs="Arial"/>
                <w:lang w:eastAsia="en-GB"/>
              </w:rPr>
              <w:t>.</w:t>
            </w:r>
          </w:p>
          <w:p w14:paraId="41F7FBF7" w14:textId="77777777" w:rsidR="00C77276" w:rsidRDefault="00C77276" w:rsidP="00C77276">
            <w:pPr>
              <w:rPr>
                <w:rFonts w:eastAsia="Times New Roman" w:cs="Arial"/>
                <w:lang w:eastAsia="en-GB"/>
              </w:rPr>
            </w:pPr>
          </w:p>
          <w:p w14:paraId="3E753729" w14:textId="738EA25F" w:rsidR="00C77276" w:rsidRPr="00C77276" w:rsidRDefault="00C77276" w:rsidP="00C77276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 w:rsidRPr="00C77276"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In a Boolean retrieval system, stemming never lowers recall?</w:t>
            </w:r>
          </w:p>
          <w:p w14:paraId="4E5B69A3" w14:textId="65BBDE0C" w:rsidR="00C77276" w:rsidRPr="00C77276" w:rsidRDefault="00C77276" w:rsidP="00C77276">
            <w:pPr>
              <w:pStyle w:val="ListParagraph"/>
              <w:numPr>
                <w:ilvl w:val="0"/>
                <w:numId w:val="3"/>
              </w:numPr>
              <w:rPr>
                <w:rFonts w:eastAsia="Times New Roman" w:cs="Arial"/>
                <w:lang w:eastAsia="en-GB"/>
              </w:rPr>
            </w:pPr>
            <w:r w:rsidRPr="00C77276">
              <w:rPr>
                <w:rFonts w:eastAsia="Times New Roman" w:cs="Arial"/>
                <w:lang w:eastAsia="en-GB"/>
              </w:rPr>
              <w:t>True. Stemming can only increase the retrieved set, which means increased or unchanged recall</w:t>
            </w:r>
            <w:r>
              <w:rPr>
                <w:rFonts w:eastAsia="Times New Roman" w:cs="Arial"/>
                <w:lang w:eastAsia="en-GB"/>
              </w:rPr>
              <w:t>.</w:t>
            </w:r>
          </w:p>
          <w:p w14:paraId="75C863E9" w14:textId="77777777" w:rsidR="00C77276" w:rsidRDefault="00C77276" w:rsidP="00C77276">
            <w:pPr>
              <w:rPr>
                <w:rFonts w:eastAsia="Times New Roman" w:cs="Arial"/>
                <w:lang w:eastAsia="en-GB"/>
              </w:rPr>
            </w:pPr>
          </w:p>
          <w:p w14:paraId="5A637790" w14:textId="7ED613F4" w:rsidR="00C77276" w:rsidRPr="00C77276" w:rsidRDefault="00C77276" w:rsidP="00C77276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 w:rsidRPr="00C77276"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Stemming increase the size of the vocabulary?</w:t>
            </w:r>
          </w:p>
          <w:p w14:paraId="469C23A5" w14:textId="5DB5F67F" w:rsidR="00C77276" w:rsidRPr="00C77276" w:rsidRDefault="00C77276" w:rsidP="00C77276">
            <w:pPr>
              <w:pStyle w:val="ListParagraph"/>
              <w:numPr>
                <w:ilvl w:val="0"/>
                <w:numId w:val="3"/>
              </w:numPr>
              <w:rPr>
                <w:rFonts w:eastAsia="Times New Roman" w:cs="Arial"/>
                <w:lang w:eastAsia="en-GB"/>
              </w:rPr>
            </w:pPr>
            <w:r w:rsidRPr="00C77276">
              <w:rPr>
                <w:rFonts w:eastAsia="Times New Roman" w:cs="Arial"/>
                <w:lang w:eastAsia="en-GB"/>
              </w:rPr>
              <w:t>False. Stemming decreases the size of the vocabulary.</w:t>
            </w:r>
          </w:p>
          <w:p w14:paraId="4237CBB6" w14:textId="77777777" w:rsidR="00C77276" w:rsidRDefault="00C77276" w:rsidP="00C77276">
            <w:pPr>
              <w:rPr>
                <w:rFonts w:eastAsia="Times New Roman" w:cs="Arial"/>
                <w:lang w:eastAsia="en-GB"/>
              </w:rPr>
            </w:pPr>
          </w:p>
          <w:p w14:paraId="637415EE" w14:textId="718ED237" w:rsidR="00C77276" w:rsidRPr="00C77276" w:rsidRDefault="00C77276" w:rsidP="00C77276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 w:rsidRPr="00C77276"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Stemming should be invoked at indexing time but not while processing a query?</w:t>
            </w:r>
          </w:p>
          <w:p w14:paraId="03566D56" w14:textId="609F98F5" w:rsidR="00C77276" w:rsidRPr="00C77276" w:rsidRDefault="00C77276" w:rsidP="00C77276">
            <w:pPr>
              <w:pStyle w:val="ListParagraph"/>
              <w:numPr>
                <w:ilvl w:val="0"/>
                <w:numId w:val="3"/>
              </w:numPr>
              <w:rPr>
                <w:rFonts w:eastAsia="Times New Roman" w:cs="Arial"/>
                <w:lang w:eastAsia="en-GB"/>
              </w:rPr>
            </w:pPr>
            <w:r w:rsidRPr="00C77276">
              <w:rPr>
                <w:rFonts w:eastAsia="Times New Roman" w:cs="Arial"/>
                <w:lang w:eastAsia="en-GB"/>
              </w:rPr>
              <w:t xml:space="preserve">False. The same processing should be applied to documents and </w:t>
            </w:r>
            <w:r>
              <w:rPr>
                <w:rFonts w:eastAsia="Times New Roman" w:cs="Arial"/>
                <w:lang w:eastAsia="en-GB"/>
              </w:rPr>
              <w:t xml:space="preserve">queries to ensure </w:t>
            </w:r>
            <w:r w:rsidRPr="00C77276">
              <w:rPr>
                <w:rFonts w:eastAsia="Times New Roman" w:cs="Arial"/>
                <w:lang w:eastAsia="en-GB"/>
              </w:rPr>
              <w:t>matching terms.</w:t>
            </w:r>
          </w:p>
          <w:p w14:paraId="6F00A748" w14:textId="77777777" w:rsidR="00C77276" w:rsidRDefault="00C77276" w:rsidP="0051590F">
            <w:pPr>
              <w:rPr>
                <w:noProof/>
                <w:lang w:eastAsia="en-GB"/>
              </w:rPr>
            </w:pPr>
          </w:p>
        </w:tc>
      </w:tr>
      <w:tr w:rsidR="00C77276" w14:paraId="73369477" w14:textId="77777777" w:rsidTr="00F80B43">
        <w:tc>
          <w:tcPr>
            <w:tcW w:w="9242" w:type="dxa"/>
          </w:tcPr>
          <w:p w14:paraId="4491EDAB" w14:textId="5354A0B1" w:rsidR="00C77276" w:rsidRDefault="00C77276" w:rsidP="00C77276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 w:rsidRPr="00C77276"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 xml:space="preserve">Give an example of a sentence that falsely matches the wildcard query </w:t>
            </w:r>
            <w:proofErr w:type="spellStart"/>
            <w:r w:rsidRPr="00C77276"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mor</w:t>
            </w:r>
            <w:proofErr w:type="spellEnd"/>
            <w:r w:rsidRPr="00C77276"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*ng</w:t>
            </w:r>
            <w: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 xml:space="preserve"> </w:t>
            </w:r>
            <w:r w:rsidRPr="00C77276"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if the search were to simply use a conjunction of bigrams.</w:t>
            </w:r>
          </w:p>
          <w:p w14:paraId="70A589E1" w14:textId="77777777" w:rsidR="00C77276" w:rsidRDefault="00C77276" w:rsidP="00C77276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35E37CC6" w14:textId="0CACB33E" w:rsidR="00C77276" w:rsidRPr="00C77276" w:rsidRDefault="00C77276" w:rsidP="00C77276">
            <w:pPr>
              <w:rPr>
                <w:rFonts w:eastAsia="Times New Roman" w:cs="Arial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95B9F2" wp14:editId="1F0B3994">
                  <wp:extent cx="5731510" cy="1511935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276" w14:paraId="2B7951A5" w14:textId="77777777" w:rsidTr="00F80B43">
        <w:tc>
          <w:tcPr>
            <w:tcW w:w="9242" w:type="dxa"/>
          </w:tcPr>
          <w:p w14:paraId="1FCFC7F7" w14:textId="77777777" w:rsidR="00063D4C" w:rsidRDefault="00063D4C" w:rsidP="00C77276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3B1F4618" w14:textId="77777777" w:rsidR="00063D4C" w:rsidRDefault="00063D4C" w:rsidP="00C77276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39D0CB21" w14:textId="77777777" w:rsidR="00063D4C" w:rsidRDefault="00063D4C" w:rsidP="00C77276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1A0D9013" w14:textId="77777777" w:rsidR="00063D4C" w:rsidRDefault="00063D4C" w:rsidP="00C77276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2EDADB97" w14:textId="013721FB" w:rsidR="00063D4C" w:rsidRDefault="00063D4C" w:rsidP="00C77276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 w:rsidRPr="00063D4C"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lastRenderedPageBreak/>
              <w:t>Levenshtein</w:t>
            </w:r>
            <w: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 xml:space="preserve"> </w:t>
            </w:r>
            <w:r w:rsidRPr="00063D4C"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Matrix</w:t>
            </w:r>
            <w: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 xml:space="preserve"> Edit Distance</w:t>
            </w:r>
          </w:p>
          <w:p w14:paraId="7B391F87" w14:textId="77777777" w:rsidR="00063D4C" w:rsidRDefault="00063D4C" w:rsidP="00C77276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74895421" w14:textId="250DA41D" w:rsidR="00063D4C" w:rsidRDefault="00063D4C" w:rsidP="00C77276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5DB5D1" wp14:editId="0114DF22">
                  <wp:extent cx="5731510" cy="2672080"/>
                  <wp:effectExtent l="0" t="0" r="254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67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3D154" w14:textId="77777777" w:rsidR="00063D4C" w:rsidRDefault="00063D4C" w:rsidP="00C77276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7E089CEE" w14:textId="2FD3E7FB" w:rsidR="00C77276" w:rsidRPr="00C77276" w:rsidRDefault="00063D4C" w:rsidP="00C77276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77659E" wp14:editId="52824BA5">
                  <wp:extent cx="5657850" cy="50577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505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D4C" w14:paraId="69E776B8" w14:textId="77777777" w:rsidTr="00F80B43">
        <w:tc>
          <w:tcPr>
            <w:tcW w:w="9242" w:type="dxa"/>
          </w:tcPr>
          <w:p w14:paraId="532BAB3F" w14:textId="229DB29C" w:rsidR="00063D4C" w:rsidRPr="00063D4C" w:rsidRDefault="00063D4C" w:rsidP="00063D4C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 w:rsidRPr="00063D4C"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lastRenderedPageBreak/>
              <w:t>Compute Levenshtein distance matrix for OSLO – SNOW</w:t>
            </w:r>
          </w:p>
          <w:p w14:paraId="16D9C08C" w14:textId="77777777" w:rsidR="00063D4C" w:rsidRDefault="00063D4C" w:rsidP="00C77276">
            <w:pPr>
              <w:rPr>
                <w:rFonts w:eastAsia="Times New Roman" w:cs="Arial"/>
                <w:color w:val="1F497D" w:themeColor="text2"/>
                <w:lang w:eastAsia="en-GB"/>
              </w:rPr>
            </w:pPr>
          </w:p>
          <w:p w14:paraId="626E5A7D" w14:textId="77777777" w:rsidR="00063D4C" w:rsidRDefault="00063D4C" w:rsidP="00C77276">
            <w:pPr>
              <w:rPr>
                <w:rFonts w:eastAsia="Times New Roman" w:cs="Arial"/>
                <w:color w:val="1F497D" w:themeColor="text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3E23DA" wp14:editId="58F24C84">
                  <wp:extent cx="4305300" cy="27717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8D59B" w14:textId="3E9254E3" w:rsidR="00063D4C" w:rsidRPr="00063D4C" w:rsidRDefault="00063D4C" w:rsidP="00C77276">
            <w:pPr>
              <w:rPr>
                <w:rFonts w:eastAsia="Times New Roman" w:cs="Arial"/>
                <w:color w:val="1F497D" w:themeColor="text2"/>
                <w:lang w:eastAsia="en-GB"/>
              </w:rPr>
            </w:pPr>
          </w:p>
        </w:tc>
      </w:tr>
      <w:tr w:rsidR="00F80B43" w14:paraId="378359B6" w14:textId="77777777" w:rsidTr="00F80B43">
        <w:tc>
          <w:tcPr>
            <w:tcW w:w="9242" w:type="dxa"/>
          </w:tcPr>
          <w:p w14:paraId="2881B1FC" w14:textId="2405A226" w:rsidR="00F80B43" w:rsidRPr="00063D4C" w:rsidRDefault="00F80B43" w:rsidP="00F80B43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 w:rsidRPr="00063D4C"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 xml:space="preserve">Compute Levenshtein distance matrix for </w:t>
            </w:r>
            <w: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do</w:t>
            </w:r>
            <w:r w:rsidRPr="00063D4C"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 xml:space="preserve"> – </w:t>
            </w:r>
            <w: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  <w:t>redo</w:t>
            </w:r>
          </w:p>
          <w:p w14:paraId="1295CE5E" w14:textId="77777777" w:rsidR="00F80B43" w:rsidRDefault="00F80B43" w:rsidP="00063D4C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</w:p>
          <w:p w14:paraId="32EC8A53" w14:textId="4BD4C490" w:rsidR="00F80B43" w:rsidRPr="00063D4C" w:rsidRDefault="00F80B43" w:rsidP="00063D4C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859D22" wp14:editId="1300C62F">
                  <wp:extent cx="4239747" cy="2571750"/>
                  <wp:effectExtent l="0" t="0" r="889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054" cy="257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570" w14:paraId="1A840DF6" w14:textId="77777777" w:rsidTr="00F80B43">
        <w:tc>
          <w:tcPr>
            <w:tcW w:w="9242" w:type="dxa"/>
          </w:tcPr>
          <w:p w14:paraId="17906BCB" w14:textId="51A06899" w:rsidR="00E24570" w:rsidRPr="00063D4C" w:rsidRDefault="00E24570" w:rsidP="00F80B43">
            <w:pPr>
              <w:rPr>
                <w:rFonts w:eastAsia="Times New Roman" w:cs="Arial"/>
                <w:b/>
                <w:i/>
                <w:color w:val="1F497D" w:themeColor="text2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1D998CA" wp14:editId="17D72FF2">
                  <wp:extent cx="3739796" cy="25050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847" cy="250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570" w14:paraId="3BB00312" w14:textId="77777777" w:rsidTr="00F80B43">
        <w:tc>
          <w:tcPr>
            <w:tcW w:w="9242" w:type="dxa"/>
          </w:tcPr>
          <w:p w14:paraId="662BC4E4" w14:textId="382D542B" w:rsidR="00E24570" w:rsidRDefault="00E24570" w:rsidP="00F80B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Compute Vocabulary Size M</w:t>
            </w:r>
          </w:p>
          <w:p w14:paraId="3E02BA55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5BA9FAE9" w14:textId="77777777" w:rsidR="00E24570" w:rsidRDefault="00E24570" w:rsidP="00F80B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375881" wp14:editId="07156AAC">
                  <wp:extent cx="3869664" cy="26765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125" cy="268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0920F" w14:textId="691E733A" w:rsidR="00E24570" w:rsidRDefault="00E24570" w:rsidP="00F80B43">
            <w:pPr>
              <w:rPr>
                <w:noProof/>
                <w:lang w:eastAsia="en-GB"/>
              </w:rPr>
            </w:pPr>
          </w:p>
        </w:tc>
      </w:tr>
      <w:tr w:rsidR="00E24570" w14:paraId="72ECF490" w14:textId="77777777" w:rsidTr="00F80B43">
        <w:tc>
          <w:tcPr>
            <w:tcW w:w="9242" w:type="dxa"/>
          </w:tcPr>
          <w:p w14:paraId="3C69AA6A" w14:textId="42DBE857" w:rsidR="00E24570" w:rsidRDefault="00E24570" w:rsidP="00F80B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Dictonary Compression</w:t>
            </w:r>
          </w:p>
          <w:p w14:paraId="2693BE65" w14:textId="0CFBDEAE" w:rsidR="00E24570" w:rsidRDefault="00E24570" w:rsidP="00F80B43">
            <w:pPr>
              <w:rPr>
                <w:noProof/>
                <w:lang w:eastAsia="en-GB"/>
              </w:rPr>
            </w:pPr>
          </w:p>
          <w:p w14:paraId="3CBB8A69" w14:textId="015B8541" w:rsidR="00E24570" w:rsidRDefault="00E24570" w:rsidP="00F80B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13C9A8" wp14:editId="252C10F8">
                  <wp:extent cx="4225774" cy="110490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983" cy="110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0348E" w14:textId="36BDCA53" w:rsidR="00E24570" w:rsidRDefault="00E24570" w:rsidP="00F80B43">
            <w:pPr>
              <w:rPr>
                <w:noProof/>
                <w:lang w:eastAsia="en-GB"/>
              </w:rPr>
            </w:pPr>
          </w:p>
        </w:tc>
      </w:tr>
      <w:tr w:rsidR="00E24570" w14:paraId="05079F46" w14:textId="77777777" w:rsidTr="00F80B43">
        <w:tc>
          <w:tcPr>
            <w:tcW w:w="9242" w:type="dxa"/>
          </w:tcPr>
          <w:p w14:paraId="39942E91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04CB3D1B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03F3F2C7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40B57816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0CCCBBE3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2550A96A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5CB75E77" w14:textId="01AFE88E" w:rsidR="00E24570" w:rsidRDefault="00E24570" w:rsidP="00F80B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Gamma Code</w:t>
            </w:r>
          </w:p>
          <w:p w14:paraId="54794396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228018F5" w14:textId="77777777" w:rsidR="00E24570" w:rsidRDefault="00E24570" w:rsidP="00F80B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56FF61" wp14:editId="33AAC6AA">
                  <wp:extent cx="3409950" cy="221386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350" cy="221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C04FA" w14:textId="29A48A36" w:rsidR="00E24570" w:rsidRDefault="00E24570" w:rsidP="00F80B43">
            <w:pPr>
              <w:rPr>
                <w:noProof/>
                <w:lang w:eastAsia="en-GB"/>
              </w:rPr>
            </w:pPr>
          </w:p>
        </w:tc>
      </w:tr>
      <w:tr w:rsidR="00E24570" w14:paraId="53B353A1" w14:textId="77777777" w:rsidTr="00F80B43">
        <w:tc>
          <w:tcPr>
            <w:tcW w:w="9242" w:type="dxa"/>
          </w:tcPr>
          <w:p w14:paraId="0A5AA92A" w14:textId="77777777" w:rsidR="00E24570" w:rsidRDefault="00E24570" w:rsidP="00F80B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Ranked Retrieval in the Vector Space Model</w:t>
            </w:r>
          </w:p>
          <w:p w14:paraId="12510F4F" w14:textId="4AC50112" w:rsidR="00E24570" w:rsidRDefault="00E24570" w:rsidP="00F80B43">
            <w:pPr>
              <w:rPr>
                <w:noProof/>
                <w:lang w:eastAsia="en-GB"/>
              </w:rPr>
            </w:pPr>
          </w:p>
          <w:p w14:paraId="6A85EBA8" w14:textId="77777777" w:rsidR="00E24570" w:rsidRDefault="00E24570" w:rsidP="00E24570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1AF1C1" wp14:editId="16B92B65">
                  <wp:extent cx="3977730" cy="1552575"/>
                  <wp:effectExtent l="0" t="0" r="381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883" cy="155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E6F9D" w14:textId="77777777" w:rsidR="00E24570" w:rsidRDefault="00E24570" w:rsidP="00E24570">
            <w:pPr>
              <w:rPr>
                <w:lang w:eastAsia="en-GB"/>
              </w:rPr>
            </w:pPr>
          </w:p>
          <w:p w14:paraId="74FC9CDE" w14:textId="77777777" w:rsidR="00E24570" w:rsidRDefault="00E24570" w:rsidP="00E24570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C27098" wp14:editId="36666C2F">
                  <wp:extent cx="4048125" cy="233038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97" cy="233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86921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64A61CFF" w14:textId="77777777" w:rsidR="00E24570" w:rsidRDefault="00E24570" w:rsidP="00F80B43">
            <w:pPr>
              <w:rPr>
                <w:noProof/>
                <w:lang w:eastAsia="en-GB"/>
              </w:rPr>
            </w:pPr>
          </w:p>
        </w:tc>
      </w:tr>
      <w:tr w:rsidR="00E24570" w14:paraId="25434122" w14:textId="77777777" w:rsidTr="00F80B43">
        <w:tc>
          <w:tcPr>
            <w:tcW w:w="9242" w:type="dxa"/>
          </w:tcPr>
          <w:p w14:paraId="72B537BC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2D281D4F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76F93CD5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529FAF1D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530DCF90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202670C6" w14:textId="7DC110FA" w:rsidR="00E24570" w:rsidRDefault="00E24570" w:rsidP="00F80B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Assessing Relevance</w:t>
            </w:r>
          </w:p>
          <w:p w14:paraId="53E0B3F5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0E02B1AE" w14:textId="77777777" w:rsidR="00E24570" w:rsidRDefault="00E24570" w:rsidP="00F80B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EAA833" wp14:editId="41B2F0C4">
                  <wp:extent cx="3219450" cy="2435307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743" cy="244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F1487" w14:textId="58ED5535" w:rsidR="00E24570" w:rsidRDefault="00E24570" w:rsidP="00F80B43">
            <w:pPr>
              <w:rPr>
                <w:noProof/>
                <w:lang w:eastAsia="en-GB"/>
              </w:rPr>
            </w:pPr>
          </w:p>
        </w:tc>
      </w:tr>
      <w:tr w:rsidR="00E24570" w14:paraId="1AD5CF45" w14:textId="77777777" w:rsidTr="00F80B43">
        <w:tc>
          <w:tcPr>
            <w:tcW w:w="9242" w:type="dxa"/>
          </w:tcPr>
          <w:p w14:paraId="177D3BAC" w14:textId="0D200BEB" w:rsidR="00E24570" w:rsidRDefault="00E24570" w:rsidP="00F80B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Assessing Relevance Exercise</w:t>
            </w:r>
          </w:p>
          <w:p w14:paraId="1A6E26BF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3FC278E3" w14:textId="77777777" w:rsidR="00E24570" w:rsidRDefault="00E24570" w:rsidP="00F80B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9C78B5" wp14:editId="5FCFBE40">
                  <wp:extent cx="5191125" cy="34004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A47BED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08CB55DD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7BA9BDC6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39E24180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37F7ACFC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33B3FF16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1B4DCA08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124C62FC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177E1B5E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1B32F650" w14:textId="77777777" w:rsidR="00E24570" w:rsidRDefault="00E24570" w:rsidP="00F80B4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t>Solution</w:t>
            </w:r>
          </w:p>
          <w:p w14:paraId="2175FA55" w14:textId="77777777" w:rsidR="00E24570" w:rsidRDefault="00E24570" w:rsidP="00F80B43">
            <w:pPr>
              <w:rPr>
                <w:noProof/>
                <w:lang w:eastAsia="en-GB"/>
              </w:rPr>
            </w:pPr>
          </w:p>
          <w:p w14:paraId="2AF1AD58" w14:textId="77777777" w:rsidR="00E24570" w:rsidRDefault="00E24570" w:rsidP="00F80B43">
            <w:pPr>
              <w:rPr>
                <w:noProof/>
                <w:lang w:eastAsia="en-GB"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 wp14:anchorId="79C8696B" wp14:editId="3CAB668F">
                  <wp:extent cx="3695700" cy="427454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744" cy="428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CC208BB" w14:textId="2ABEEE4A" w:rsidR="00E24570" w:rsidRDefault="00E24570" w:rsidP="00F80B43">
            <w:pPr>
              <w:rPr>
                <w:noProof/>
                <w:lang w:eastAsia="en-GB"/>
              </w:rPr>
            </w:pPr>
          </w:p>
        </w:tc>
      </w:tr>
    </w:tbl>
    <w:p w14:paraId="217862C4" w14:textId="77777777" w:rsidR="0051590F" w:rsidRDefault="0051590F" w:rsidP="0051590F"/>
    <w:p w14:paraId="2271B898" w14:textId="77777777" w:rsidR="0051590F" w:rsidRDefault="0051590F" w:rsidP="0051590F"/>
    <w:p w14:paraId="7FC36C51" w14:textId="77777777" w:rsidR="00BF5004" w:rsidRDefault="00BF5004"/>
    <w:sectPr w:rsidR="00BF5004">
      <w:head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0A0F18" w14:textId="77777777" w:rsidR="0051590F" w:rsidRDefault="0051590F" w:rsidP="0051590F">
      <w:pPr>
        <w:spacing w:after="0" w:line="240" w:lineRule="auto"/>
      </w:pPr>
      <w:r>
        <w:separator/>
      </w:r>
    </w:p>
  </w:endnote>
  <w:endnote w:type="continuationSeparator" w:id="0">
    <w:p w14:paraId="49CC8770" w14:textId="77777777" w:rsidR="0051590F" w:rsidRDefault="0051590F" w:rsidP="00515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543E39" w14:textId="77777777" w:rsidR="0051590F" w:rsidRDefault="0051590F" w:rsidP="0051590F">
      <w:pPr>
        <w:spacing w:after="0" w:line="240" w:lineRule="auto"/>
      </w:pPr>
      <w:r>
        <w:separator/>
      </w:r>
    </w:p>
  </w:footnote>
  <w:footnote w:type="continuationSeparator" w:id="0">
    <w:p w14:paraId="6C952CFB" w14:textId="77777777" w:rsidR="0051590F" w:rsidRDefault="0051590F" w:rsidP="00515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726"/>
      <w:gridCol w:w="7290"/>
    </w:tblGrid>
    <w:tr w:rsidR="00F80B43" w14:paraId="1A710CC0" w14:textId="77777777" w:rsidTr="00F80B43">
      <w:tc>
        <w:tcPr>
          <w:tcW w:w="1242" w:type="dxa"/>
          <w:vMerge w:val="restart"/>
          <w:vAlign w:val="center"/>
        </w:tcPr>
        <w:p w14:paraId="0745ADCB" w14:textId="77777777" w:rsidR="00F80B43" w:rsidRPr="004B6A2E" w:rsidRDefault="00F80B43" w:rsidP="00F80B43">
          <w:r>
            <w:rPr>
              <w:noProof/>
              <w:lang w:eastAsia="en-GB"/>
            </w:rPr>
            <w:drawing>
              <wp:inline distT="0" distB="0" distL="0" distR="0" wp14:anchorId="19F6645F" wp14:editId="1C754A49">
                <wp:extent cx="959279" cy="47964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cclogo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104" cy="479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1728FCA5" w14:textId="77777777" w:rsidR="00F80B43" w:rsidRPr="004B6A2E" w:rsidRDefault="00F80B43" w:rsidP="0051590F">
          <w:pPr>
            <w:pStyle w:val="Header"/>
            <w:rPr>
              <w:rStyle w:val="SubtleEmphasis"/>
              <w:sz w:val="18"/>
            </w:rPr>
          </w:pPr>
          <w:r w:rsidRPr="004B6A2E">
            <w:rPr>
              <w:rStyle w:val="SubtleEmphasis"/>
              <w:sz w:val="18"/>
            </w:rPr>
            <w:t xml:space="preserve">Title : </w:t>
          </w:r>
          <w:r>
            <w:rPr>
              <w:rStyle w:val="SubtleEmphasis"/>
              <w:sz w:val="18"/>
            </w:rPr>
            <w:t xml:space="preserve">CS4611 </w:t>
          </w:r>
          <w:r w:rsidR="0051590F">
            <w:rPr>
              <w:rStyle w:val="SubtleEmphasis"/>
              <w:sz w:val="18"/>
            </w:rPr>
            <w:t>Questions</w:t>
          </w:r>
        </w:p>
      </w:tc>
    </w:tr>
    <w:tr w:rsidR="00F80B43" w14:paraId="07578715" w14:textId="77777777" w:rsidTr="00F80B43">
      <w:tc>
        <w:tcPr>
          <w:tcW w:w="1242" w:type="dxa"/>
          <w:vMerge/>
        </w:tcPr>
        <w:p w14:paraId="7E02EE2C" w14:textId="77777777" w:rsidR="00F80B43" w:rsidRDefault="00F80B43" w:rsidP="00F80B43">
          <w:pPr>
            <w:pStyle w:val="Header"/>
          </w:pPr>
        </w:p>
      </w:tc>
      <w:tc>
        <w:tcPr>
          <w:tcW w:w="8000" w:type="dxa"/>
          <w:vAlign w:val="center"/>
        </w:tcPr>
        <w:p w14:paraId="517818AD" w14:textId="77777777" w:rsidR="00F80B43" w:rsidRPr="004B6A2E" w:rsidRDefault="00F80B43" w:rsidP="00F80B43">
          <w:pPr>
            <w:pStyle w:val="Header"/>
            <w:rPr>
              <w:rStyle w:val="SubtleEmphasis"/>
              <w:sz w:val="18"/>
            </w:rPr>
          </w:pPr>
          <w:r w:rsidRPr="004B6A2E">
            <w:rPr>
              <w:rStyle w:val="SubtleEmphasis"/>
              <w:sz w:val="18"/>
            </w:rPr>
            <w:t>Student Name : Brian O Regan</w:t>
          </w:r>
        </w:p>
      </w:tc>
    </w:tr>
    <w:tr w:rsidR="00F80B43" w14:paraId="724F4BBF" w14:textId="77777777" w:rsidTr="00F80B43">
      <w:tc>
        <w:tcPr>
          <w:tcW w:w="1242" w:type="dxa"/>
          <w:vMerge/>
        </w:tcPr>
        <w:p w14:paraId="43E5E920" w14:textId="77777777" w:rsidR="00F80B43" w:rsidRDefault="00F80B43" w:rsidP="00F80B43">
          <w:pPr>
            <w:pStyle w:val="Header"/>
          </w:pPr>
        </w:p>
      </w:tc>
      <w:tc>
        <w:tcPr>
          <w:tcW w:w="8000" w:type="dxa"/>
          <w:vAlign w:val="center"/>
        </w:tcPr>
        <w:p w14:paraId="662D48D0" w14:textId="77777777" w:rsidR="00F80B43" w:rsidRPr="004B6A2E" w:rsidRDefault="00F80B43" w:rsidP="00F80B43">
          <w:pPr>
            <w:pStyle w:val="Header"/>
            <w:rPr>
              <w:rStyle w:val="SubtleEmphasis"/>
              <w:sz w:val="18"/>
            </w:rPr>
          </w:pPr>
          <w:r w:rsidRPr="004B6A2E">
            <w:rPr>
              <w:rStyle w:val="SubtleEmphasis"/>
              <w:sz w:val="18"/>
            </w:rPr>
            <w:t>Student Number : 110707163</w:t>
          </w:r>
        </w:p>
      </w:tc>
    </w:tr>
    <w:tr w:rsidR="00F80B43" w14:paraId="64D4589A" w14:textId="77777777" w:rsidTr="00F80B43">
      <w:tc>
        <w:tcPr>
          <w:tcW w:w="1242" w:type="dxa"/>
          <w:vMerge/>
        </w:tcPr>
        <w:p w14:paraId="6719C5B6" w14:textId="77777777" w:rsidR="00F80B43" w:rsidRDefault="00F80B43" w:rsidP="00F80B43">
          <w:pPr>
            <w:pStyle w:val="Header"/>
          </w:pPr>
        </w:p>
      </w:tc>
      <w:tc>
        <w:tcPr>
          <w:tcW w:w="8000" w:type="dxa"/>
          <w:vAlign w:val="center"/>
        </w:tcPr>
        <w:p w14:paraId="62C2C389" w14:textId="77777777" w:rsidR="00F80B43" w:rsidRPr="004B6A2E" w:rsidRDefault="00F80B43" w:rsidP="00F80B43">
          <w:pPr>
            <w:pStyle w:val="Header"/>
            <w:rPr>
              <w:rStyle w:val="SubtleEmphasis"/>
              <w:sz w:val="18"/>
            </w:rPr>
          </w:pPr>
          <w:r w:rsidRPr="004B6A2E">
            <w:rPr>
              <w:rStyle w:val="SubtleEmphasis"/>
              <w:sz w:val="18"/>
            </w:rPr>
            <w:t>Module : CS</w:t>
          </w:r>
          <w:r>
            <w:rPr>
              <w:rStyle w:val="SubtleEmphasis"/>
              <w:sz w:val="18"/>
            </w:rPr>
            <w:t>4611</w:t>
          </w:r>
        </w:p>
      </w:tc>
    </w:tr>
    <w:tr w:rsidR="00F80B43" w14:paraId="1369FD3B" w14:textId="77777777" w:rsidTr="00F80B43">
      <w:tc>
        <w:tcPr>
          <w:tcW w:w="1242" w:type="dxa"/>
          <w:vMerge/>
        </w:tcPr>
        <w:p w14:paraId="4157F31F" w14:textId="77777777" w:rsidR="00F80B43" w:rsidRDefault="00F80B43" w:rsidP="00F80B43">
          <w:pPr>
            <w:pStyle w:val="Header"/>
          </w:pPr>
        </w:p>
      </w:tc>
      <w:tc>
        <w:tcPr>
          <w:tcW w:w="8000" w:type="dxa"/>
          <w:vAlign w:val="center"/>
        </w:tcPr>
        <w:p w14:paraId="6616CAAB" w14:textId="77777777" w:rsidR="00F80B43" w:rsidRPr="004B6A2E" w:rsidRDefault="00F80B43" w:rsidP="00F80B43">
          <w:pPr>
            <w:pStyle w:val="Header"/>
            <w:rPr>
              <w:rStyle w:val="SubtleEmphasis"/>
              <w:sz w:val="18"/>
            </w:rPr>
          </w:pPr>
          <w:r>
            <w:rPr>
              <w:rStyle w:val="SubtleEmphasis"/>
              <w:sz w:val="18"/>
            </w:rPr>
            <w:t>Exam Date: Friday 16</w:t>
          </w:r>
          <w:r w:rsidRPr="005B661D">
            <w:rPr>
              <w:rStyle w:val="SubtleEmphasis"/>
              <w:sz w:val="18"/>
              <w:vertAlign w:val="superscript"/>
            </w:rPr>
            <w:t>th</w:t>
          </w:r>
          <w:r>
            <w:rPr>
              <w:rStyle w:val="SubtleEmphasis"/>
              <w:sz w:val="18"/>
            </w:rPr>
            <w:t xml:space="preserve"> May @ 14:00</w:t>
          </w:r>
        </w:p>
      </w:tc>
    </w:tr>
  </w:tbl>
  <w:p w14:paraId="6424849E" w14:textId="77777777" w:rsidR="00F80B43" w:rsidRDefault="00F80B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8721DF"/>
    <w:multiLevelType w:val="hybridMultilevel"/>
    <w:tmpl w:val="53E6E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928F7"/>
    <w:multiLevelType w:val="hybridMultilevel"/>
    <w:tmpl w:val="76D07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AB2DE3"/>
    <w:multiLevelType w:val="hybridMultilevel"/>
    <w:tmpl w:val="2466E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90F"/>
    <w:rsid w:val="00063D4C"/>
    <w:rsid w:val="0051590F"/>
    <w:rsid w:val="00BF5004"/>
    <w:rsid w:val="00C77276"/>
    <w:rsid w:val="00E24570"/>
    <w:rsid w:val="00F80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AF67656"/>
  <w15:chartTrackingRefBased/>
  <w15:docId w15:val="{8ACE16B9-E3A6-4B7A-8280-E6DD114CB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9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5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90F"/>
  </w:style>
  <w:style w:type="table" w:styleId="TableGrid">
    <w:name w:val="Table Grid"/>
    <w:basedOn w:val="TableNormal"/>
    <w:uiPriority w:val="59"/>
    <w:rsid w:val="0051590F"/>
    <w:pPr>
      <w:spacing w:after="0" w:line="240" w:lineRule="auto"/>
    </w:pPr>
    <w:rPr>
      <w:lang w:val="en-I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Emphasis">
    <w:name w:val="Subtle Emphasis"/>
    <w:basedOn w:val="DefaultParagraphFont"/>
    <w:uiPriority w:val="19"/>
    <w:qFormat/>
    <w:rsid w:val="0051590F"/>
    <w:rPr>
      <w:i/>
      <w:iCs/>
      <w:color w:val="808080" w:themeColor="text1" w:themeTint="7F"/>
    </w:rPr>
  </w:style>
  <w:style w:type="paragraph" w:styleId="ListParagraph">
    <w:name w:val="List Paragraph"/>
    <w:basedOn w:val="Normal"/>
    <w:uiPriority w:val="34"/>
    <w:qFormat/>
    <w:rsid w:val="0051590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159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0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O Regan</dc:creator>
  <cp:keywords/>
  <dc:description/>
  <cp:lastModifiedBy>Brian O Regan</cp:lastModifiedBy>
  <cp:revision>1</cp:revision>
  <dcterms:created xsi:type="dcterms:W3CDTF">2014-04-06T07:27:00Z</dcterms:created>
  <dcterms:modified xsi:type="dcterms:W3CDTF">2014-04-09T07:57:00Z</dcterms:modified>
</cp:coreProperties>
</file>